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2"/>
      </w:tblGrid>
      <w:tr>
        <w:trPr>
          <w:trHeight w:hRule="exact" w:val="516"/>
        </w:trPr>
        <w:tc>
          <w:tcPr>
            <w:tcW w:w="9322" w:type="dxa"/>
            <w:shd w:val="clear" w:color="auto" w:fill="auto"/>
            <w:vAlign w:val="center"/>
          </w:tcPr>
          <w:p>
            <w:pPr>
              <w:pStyle w:val="Titel1-VN-Vordruck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32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398"/>
        </w:trPr>
        <w:tc>
          <w:tcPr>
            <w:tcW w:w="932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VwV EFRE Klimaschutz mit System KmS 2014 – 2020</w:t>
            </w:r>
          </w:p>
        </w:tc>
      </w:tr>
      <w:tr>
        <w:trPr>
          <w:trHeight w:hRule="exact" w:val="119"/>
        </w:trPr>
        <w:tc>
          <w:tcPr>
            <w:tcW w:w="9322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>
        <w:trPr>
          <w:trHeight w:hRule="exact" w:val="398"/>
        </w:trPr>
        <w:tc>
          <w:tcPr>
            <w:tcW w:w="932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Zwischenbericht</w:t>
            </w:r>
            <w:r>
              <w:rPr>
                <w:rStyle w:val="Funotenzeichen"/>
                <w:b/>
                <w:sz w:val="28"/>
                <w:szCs w:val="28"/>
              </w:rPr>
              <w:footnoteReference w:id="1"/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85"/>
        <w:gridCol w:w="2634"/>
        <w:gridCol w:w="485"/>
        <w:gridCol w:w="3308"/>
      </w:tblGrid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Titel des Vorhabens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Art des Vorhabens</w:t>
            </w:r>
          </w:p>
        </w:tc>
        <w:tc>
          <w:tcPr>
            <w:tcW w:w="485" w:type="dxa"/>
            <w:tcBorders>
              <w:right w:val="nil"/>
            </w:tcBorders>
            <w:vAlign w:val="center"/>
          </w:tcPr>
          <w:p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634" w:type="dxa"/>
            <w:tcBorders>
              <w:left w:val="nil"/>
              <w:right w:val="nil"/>
            </w:tcBorders>
            <w:vAlign w:val="center"/>
          </w:tcPr>
          <w:p>
            <w:r>
              <w:t>investiv</w:t>
            </w:r>
          </w:p>
        </w:tc>
        <w:tc>
          <w:tcPr>
            <w:tcW w:w="485" w:type="dxa"/>
            <w:tcBorders>
              <w:left w:val="nil"/>
              <w:right w:val="nil"/>
            </w:tcBorders>
            <w:vAlign w:val="center"/>
          </w:tcPr>
          <w:p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3" w:name="Kontrollkästchen3"/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308" w:type="dxa"/>
            <w:tcBorders>
              <w:left w:val="nil"/>
            </w:tcBorders>
            <w:vAlign w:val="center"/>
          </w:tcPr>
          <w:p>
            <w:r>
              <w:t>nicht investiv</w:t>
            </w:r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L-Bank-ID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 xml:space="preserve">Zuwendungsempfänger 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Ansprechpartner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Telefon/E-Mail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Bewilligungszeitraum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>
            <w:r>
              <w:t>Berichtszeitraum</w:t>
            </w:r>
          </w:p>
        </w:tc>
        <w:tc>
          <w:tcPr>
            <w:tcW w:w="6912" w:type="dxa"/>
            <w:gridSpan w:val="4"/>
            <w:vAlign w:val="center"/>
          </w:tcPr>
          <w:p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BW1Standard"/>
        <w:ind w:left="720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Aktueller Sachstand des Projekts</w:t>
            </w:r>
          </w:p>
        </w:tc>
      </w:tr>
      <w:tr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>
            <w:pPr>
              <w:keepNext/>
            </w:pPr>
            <w:r>
              <w:t>Bitte beschreiben Sie den aktuellen Umsetzungsstand des Projektes und erläutern Sie die erzielten Ergebnisse innerhalb des Berichtszeitraums. (max. 5.000 Zeichen).</w:t>
            </w:r>
          </w:p>
        </w:tc>
      </w:tr>
      <w:tr>
        <w:trPr>
          <w:trHeight w:val="4536"/>
        </w:trPr>
        <w:tc>
          <w:tcPr>
            <w:tcW w:w="9288" w:type="dxa"/>
            <w:shd w:val="clear" w:color="auto" w:fill="auto"/>
          </w:tcPr>
          <w:p/>
          <w:p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>
      <w:pPr>
        <w:pStyle w:val="BW1Standard"/>
        <w:rPr>
          <w:rFonts w:asciiTheme="minorHAnsi" w:hAnsiTheme="minorHAnsi"/>
          <w:sz w:val="22"/>
        </w:rPr>
      </w:pPr>
    </w:p>
    <w:p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Aktuelle Probleme und positive Entwicklungen bei der Projektabwicklung</w:t>
            </w:r>
          </w:p>
        </w:tc>
      </w:tr>
      <w:tr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>
            <w:pPr>
              <w:keepNext/>
            </w:pPr>
            <w:r>
              <w:t xml:space="preserve">Bitte erläutern Sie ggf. aufgetretene Probleme und positive Entwicklungen bei der Projektumsetzung sowie ggf. Abweichungen vom bewilligten Projekt und nennen Sie ggf. Lösungsansätze. </w:t>
            </w:r>
          </w:p>
        </w:tc>
      </w:tr>
      <w:tr>
        <w:trPr>
          <w:trHeight w:val="4536"/>
        </w:trPr>
        <w:tc>
          <w:tcPr>
            <w:tcW w:w="9288" w:type="dxa"/>
            <w:shd w:val="clear" w:color="auto" w:fill="auto"/>
          </w:tcPr>
          <w:p/>
          <w:p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BW1Standard"/>
        <w:rPr>
          <w:rFonts w:asciiTheme="minorHAnsi" w:hAnsiTheme="minorHAnsi"/>
          <w:sz w:val="22"/>
        </w:rPr>
      </w:pPr>
    </w:p>
    <w:p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Zeitplan</w:t>
            </w:r>
          </w:p>
        </w:tc>
      </w:tr>
      <w:tr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>
            <w:pPr>
              <w:keepNext/>
            </w:pPr>
            <w:r>
              <w:t>Bitte schätzen Sie ein, ob die Umsetzung des Projekts innerhalb des im Antrag definierten Zeitplans liegt. Nehmen Sie bitte Bezug auf die im Antrag definierten Arbeitspakete/Bausteine (siehe Arbeits- und Zeitplan). Begründen Sie bitte ggf. Verzögerungen und legen Sie ggf. Lösungsansätze dar.</w:t>
            </w:r>
          </w:p>
        </w:tc>
      </w:tr>
      <w:tr>
        <w:trPr>
          <w:trHeight w:val="4536"/>
        </w:trPr>
        <w:tc>
          <w:tcPr>
            <w:tcW w:w="9288" w:type="dxa"/>
            <w:shd w:val="clear" w:color="auto" w:fill="auto"/>
          </w:tcPr>
          <w:p/>
          <w:p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BW1Standard"/>
        <w:rPr>
          <w:rFonts w:asciiTheme="minorHAnsi" w:hAnsiTheme="minorHAnsi"/>
          <w:sz w:val="22"/>
        </w:rPr>
      </w:pPr>
    </w:p>
    <w:p>
      <w:pPr>
        <w:pStyle w:val="BW1Standard"/>
        <w:rPr>
          <w:rFonts w:asciiTheme="minorHAnsi" w:hAnsiTheme="minorHAnsi"/>
          <w:sz w:val="22"/>
        </w:rPr>
      </w:pPr>
    </w:p>
    <w:p>
      <w:pPr>
        <w:pStyle w:val="BW1Standard"/>
        <w:keepNext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Ergänzend bitten wir um folgende Angaben:</w:t>
      </w:r>
    </w:p>
    <w:p>
      <w:pPr>
        <w:pStyle w:val="BW1Standard"/>
        <w:keepNext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Indikator O35 und O36 - Aktionen zur Weiterverbreitung von Good Practice (in Kommunen)</w:t>
            </w:r>
          </w:p>
        </w:tc>
      </w:tr>
      <w:tr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>
            <w:pPr>
              <w:keepNext/>
            </w:pPr>
            <w:r>
              <w:t>Bitte beschreiben Sie hier die durch Sie im Berichtszeitraum ggf. durchgeführten Aktionen zur We</w:t>
            </w:r>
            <w:r>
              <w:t>i</w:t>
            </w:r>
            <w:r>
              <w:t>terverbreitung von Good Practice. Hierzu zählen Aktionen, deren Ziel die Weiterverbreitung von I</w:t>
            </w:r>
            <w:r>
              <w:t>n</w:t>
            </w:r>
            <w:r>
              <w:t>formationen über Ihr Projekt an Interessierte ist (z.B. Pressearbeit, Websites, Informationsveransta</w:t>
            </w:r>
            <w:r>
              <w:t>l</w:t>
            </w:r>
            <w:r>
              <w:t>tungen, Ausstellungen, Baustellenführungen).</w:t>
            </w:r>
          </w:p>
          <w:p>
            <w:pPr>
              <w:keepNext/>
            </w:pPr>
          </w:p>
          <w:p>
            <w:pPr>
              <w:keepNext/>
            </w:pPr>
            <w:r>
              <w:t>Bitte beachten Sie: die quantitative Berichterstattung bzgl. der Indikatoren O35 und O36 erfolgt ab 2018 einmal jährlich über ein separat bei der L-Bank einzureichendes Formular</w:t>
            </w:r>
            <w:r>
              <w:rPr>
                <w:rStyle w:val="Funotenzeichen"/>
              </w:rPr>
              <w:footnoteReference w:id="2"/>
            </w:r>
            <w:r>
              <w:t>. Detaillierte Angaben zur Anzahl der durchgeführten Aktionen zur Weiterverbreitung von Good Practice sind im vorliege</w:t>
            </w:r>
            <w:r>
              <w:t>n</w:t>
            </w:r>
            <w:r>
              <w:t>den Zwischenbericht daher nicht mehr notwendig.</w:t>
            </w:r>
          </w:p>
        </w:tc>
      </w:tr>
      <w:tr>
        <w:trPr>
          <w:trHeight w:val="4536"/>
        </w:trPr>
        <w:tc>
          <w:tcPr>
            <w:tcW w:w="9288" w:type="dxa"/>
            <w:shd w:val="clear" w:color="auto" w:fill="auto"/>
          </w:tcPr>
          <w:p/>
          <w:p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BW1Standard"/>
        <w:rPr>
          <w:rFonts w:asciiTheme="minorHAnsi" w:hAnsiTheme="minorHAnsi"/>
          <w:sz w:val="22"/>
        </w:rPr>
      </w:pPr>
    </w:p>
    <w:p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lastRenderedPageBreak/>
              <w:t>Kostenplan</w:t>
            </w:r>
          </w:p>
        </w:tc>
      </w:tr>
      <w:tr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>
            <w:pPr>
              <w:keepNext/>
            </w:pPr>
            <w:r>
              <w:t>Bitte schätzen Sie ein, ob die Umsetzung des Projekts innerhalb des im Antrag definierten Koste</w:t>
            </w:r>
            <w:r>
              <w:t>n</w:t>
            </w:r>
            <w:r>
              <w:t>plans liegt. Begründen Sie ggf. Abweichungen.</w:t>
            </w:r>
          </w:p>
        </w:tc>
      </w:tr>
      <w:tr>
        <w:trPr>
          <w:trHeight w:val="4536"/>
        </w:trPr>
        <w:tc>
          <w:tcPr>
            <w:tcW w:w="9288" w:type="dxa"/>
            <w:shd w:val="clear" w:color="auto" w:fill="auto"/>
          </w:tcPr>
          <w:p/>
          <w:p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BW1Standard"/>
        <w:rPr>
          <w:rFonts w:asciiTheme="minorHAnsi" w:hAnsiTheme="minorHAnsi"/>
          <w:sz w:val="22"/>
        </w:rPr>
      </w:pPr>
    </w:p>
    <w:p>
      <w:pPr>
        <w:pStyle w:val="BW1Standard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>
        <w:trPr>
          <w:trHeight w:val="268"/>
          <w:tblHeader/>
        </w:trPr>
        <w:tc>
          <w:tcPr>
            <w:tcW w:w="9288" w:type="dxa"/>
            <w:shd w:val="clear" w:color="auto" w:fill="F2F2F2" w:themeFill="background1" w:themeFillShade="F2"/>
          </w:tcPr>
          <w:p>
            <w:pPr>
              <w:pStyle w:val="Listenabsatz"/>
              <w:keepNext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Mittelabruf</w:t>
            </w:r>
          </w:p>
        </w:tc>
      </w:tr>
      <w:tr>
        <w:trPr>
          <w:trHeight w:val="276"/>
        </w:trPr>
        <w:tc>
          <w:tcPr>
            <w:tcW w:w="9288" w:type="dxa"/>
            <w:shd w:val="clear" w:color="auto" w:fill="DBE5F1" w:themeFill="accent1" w:themeFillTint="33"/>
          </w:tcPr>
          <w:p>
            <w:pPr>
              <w:keepNext/>
            </w:pPr>
            <w:r>
              <w:t>Bitte geben Sie an, wann und in welcher Höhe Sie planen, den nächsten Zwischen-/Verwendungsnachweis bei der L-Bank einzureichen.</w:t>
            </w:r>
          </w:p>
        </w:tc>
      </w:tr>
      <w:tr>
        <w:trPr>
          <w:trHeight w:val="4536"/>
        </w:trPr>
        <w:tc>
          <w:tcPr>
            <w:tcW w:w="9288" w:type="dxa"/>
            <w:shd w:val="clear" w:color="auto" w:fill="auto"/>
          </w:tcPr>
          <w:p/>
          <w:p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/>
    <w:p>
      <w:pPr>
        <w:rPr>
          <w:b/>
        </w:rPr>
      </w:pPr>
      <w:r>
        <w:rPr>
          <w:b/>
        </w:rPr>
        <w:t>Hiermit versichere ich die Vollständigkeit und Richtigkeit meiner Angaben.</w:t>
      </w:r>
    </w:p>
    <w:p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260"/>
        <w:gridCol w:w="426"/>
        <w:gridCol w:w="4961"/>
        <w:gridCol w:w="315"/>
      </w:tblGrid>
      <w:tr>
        <w:trPr>
          <w:trHeight w:val="372"/>
        </w:trPr>
        <w:tc>
          <w:tcPr>
            <w:tcW w:w="2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426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315" w:type="dxa"/>
            <w:vAlign w:val="center"/>
          </w:tcPr>
          <w:p>
            <w:pPr>
              <w:rPr>
                <w:b/>
              </w:rPr>
            </w:pPr>
          </w:p>
        </w:tc>
      </w:tr>
      <w:tr>
        <w:trPr>
          <w:trHeight w:hRule="exact" w:val="113"/>
        </w:trPr>
        <w:tc>
          <w:tcPr>
            <w:tcW w:w="250" w:type="dxa"/>
          </w:tcPr>
          <w:p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426" w:type="dxa"/>
          </w:tcPr>
          <w:p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>
            <w:pPr>
              <w:rPr>
                <w:b/>
              </w:rPr>
            </w:pPr>
          </w:p>
        </w:tc>
        <w:tc>
          <w:tcPr>
            <w:tcW w:w="315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250" w:type="dxa"/>
          </w:tcPr>
          <w:p>
            <w:pPr>
              <w:rPr>
                <w:b/>
              </w:rPr>
            </w:pPr>
          </w:p>
        </w:tc>
        <w:tc>
          <w:tcPr>
            <w:tcW w:w="3260" w:type="dxa"/>
          </w:tcPr>
          <w:p>
            <w:pPr>
              <w:rPr>
                <w:b/>
              </w:rPr>
            </w:pPr>
            <w:r>
              <w:t>Ort, Datum</w:t>
            </w:r>
          </w:p>
        </w:tc>
        <w:tc>
          <w:tcPr>
            <w:tcW w:w="426" w:type="dxa"/>
          </w:tcPr>
          <w:p>
            <w:pPr>
              <w:rPr>
                <w:b/>
              </w:rPr>
            </w:pPr>
          </w:p>
        </w:tc>
        <w:tc>
          <w:tcPr>
            <w:tcW w:w="4961" w:type="dxa"/>
          </w:tcPr>
          <w:p>
            <w:pPr>
              <w:rPr>
                <w:b/>
              </w:rPr>
            </w:pPr>
            <w:r>
              <w:t>Name und Unterschrift des Zuwendungsempfängers</w:t>
            </w:r>
          </w:p>
        </w:tc>
        <w:tc>
          <w:tcPr>
            <w:tcW w:w="315" w:type="dxa"/>
          </w:tcPr>
          <w:p>
            <w:pPr>
              <w:rPr>
                <w:b/>
              </w:rPr>
            </w:pPr>
          </w:p>
        </w:tc>
      </w:tr>
    </w:tbl>
    <w:p/>
    <w:sectPr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20"/>
        <w:szCs w:val="20"/>
      </w:rPr>
    </w:pPr>
    <w:r>
      <w:rPr>
        <w:rStyle w:val="Seitenzahl"/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2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4</w:t>
    </w:r>
    <w:r>
      <w:rPr>
        <w:rStyle w:val="Seitenzahl"/>
        <w:sz w:val="20"/>
        <w:szCs w:val="20"/>
      </w:rPr>
      <w:fldChar w:fldCharType="end"/>
    </w:r>
  </w:p>
  <w:p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345440" cy="822325"/>
              <wp:effectExtent l="0" t="0" r="0" b="0"/>
              <wp:wrapThrough wrapText="bothSides">
                <wp:wrapPolygon edited="0">
                  <wp:start x="0" y="0"/>
                  <wp:lineTo x="0" y="21016"/>
                  <wp:lineTo x="20250" y="21016"/>
                  <wp:lineTo x="20250" y="0"/>
                  <wp:lineTo x="0" y="0"/>
                </wp:wrapPolygon>
              </wp:wrapThrough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04.01.2018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.2pt;margin-top:737.1pt;width:27.2pt;height:64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" stroked="f">
              <v:textbox style="layout-flow:vertical;mso-layout-flow-alt:bottom-to-top;mso-fit-shape-to-text:t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04.01.2018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rStyle w:val="Seitenzahl"/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1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4</w:t>
    </w:r>
    <w:r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Laut Zuwendungsbescheid muss der Zuwendungsempfänger der L-Bank jeweils zum 31.03. und zum 30.09. unaufgefordert ein Zwischenbericht vorlegen.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Formular Nr. 8-JB, bzw. Nr. 9-JB (Erreichte Zielbeiträge beim jährlichen Bericht über Outputindikatoren).</w:t>
      </w:r>
    </w:p>
    <w:p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902091"/>
          <wp:effectExtent l="0" t="0" r="0" b="0"/>
          <wp:docPr id="2" name="Bild 10" descr="C:\Users\bel\Desktop\Dreierband_0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el\Desktop\Dreierband_01_B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5275"/>
    <w:multiLevelType w:val="multilevel"/>
    <w:tmpl w:val="B9D0F7A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">
    <w:nsid w:val="04DC199A"/>
    <w:multiLevelType w:val="multilevel"/>
    <w:tmpl w:val="7ED41D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">
    <w:nsid w:val="0EB30E6E"/>
    <w:multiLevelType w:val="hybridMultilevel"/>
    <w:tmpl w:val="71C410DC"/>
    <w:lvl w:ilvl="0" w:tplc="6B3E90F8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0A29"/>
    <w:multiLevelType w:val="multilevel"/>
    <w:tmpl w:val="9042C8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4">
    <w:nsid w:val="15132B2B"/>
    <w:multiLevelType w:val="hybridMultilevel"/>
    <w:tmpl w:val="717C3B10"/>
    <w:lvl w:ilvl="0" w:tplc="29E2286C">
      <w:start w:val="1"/>
      <w:numFmt w:val="decimal"/>
      <w:lvlRestart w:val="0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22707"/>
    <w:multiLevelType w:val="hybridMultilevel"/>
    <w:tmpl w:val="BE684400"/>
    <w:lvl w:ilvl="0" w:tplc="B358B62C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568B"/>
    <w:multiLevelType w:val="hybridMultilevel"/>
    <w:tmpl w:val="D2105F08"/>
    <w:lvl w:ilvl="0" w:tplc="80F00A08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D6470"/>
    <w:multiLevelType w:val="multilevel"/>
    <w:tmpl w:val="8250BD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8">
    <w:nsid w:val="31FF47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485BAF"/>
    <w:multiLevelType w:val="multilevel"/>
    <w:tmpl w:val="FF3EBA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0">
    <w:nsid w:val="3C7E781F"/>
    <w:multiLevelType w:val="hybridMultilevel"/>
    <w:tmpl w:val="0D9C6664"/>
    <w:lvl w:ilvl="0" w:tplc="F474AEB8">
      <w:start w:val="1"/>
      <w:numFmt w:val="bullet"/>
      <w:lvlRestart w:val="0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F7D26"/>
    <w:multiLevelType w:val="multilevel"/>
    <w:tmpl w:val="2FA8CF4E"/>
    <w:lvl w:ilvl="0">
      <w:start w:val="1"/>
      <w:numFmt w:val="decimal"/>
      <w:lvlRestart w:val="0"/>
      <w:pStyle w:val="BW2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2">
    <w:nsid w:val="45C146A6"/>
    <w:multiLevelType w:val="multilevel"/>
    <w:tmpl w:val="478888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3">
    <w:nsid w:val="4A3B0DF4"/>
    <w:multiLevelType w:val="hybridMultilevel"/>
    <w:tmpl w:val="09CE8878"/>
    <w:lvl w:ilvl="0" w:tplc="D82A5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E1CD7"/>
    <w:multiLevelType w:val="multilevel"/>
    <w:tmpl w:val="46A492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5">
    <w:nsid w:val="558A4B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61016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F04843"/>
    <w:multiLevelType w:val="hybridMultilevel"/>
    <w:tmpl w:val="3390A55A"/>
    <w:lvl w:ilvl="0" w:tplc="29A4BE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31F2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6B4FBE"/>
    <w:multiLevelType w:val="multilevel"/>
    <w:tmpl w:val="09601A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0">
    <w:nsid w:val="781F0A5C"/>
    <w:multiLevelType w:val="hybridMultilevel"/>
    <w:tmpl w:val="8864C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E3BCE"/>
    <w:multiLevelType w:val="multilevel"/>
    <w:tmpl w:val="691E223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22">
    <w:nsid w:val="7E457A3A"/>
    <w:multiLevelType w:val="hybridMultilevel"/>
    <w:tmpl w:val="9828DA06"/>
    <w:lvl w:ilvl="0" w:tplc="E352613E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B7F12"/>
    <w:multiLevelType w:val="hybridMultilevel"/>
    <w:tmpl w:val="8864C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7"/>
  </w:num>
  <w:num w:numId="6">
    <w:abstractNumId w:val="13"/>
  </w:num>
  <w:num w:numId="7">
    <w:abstractNumId w:val="11"/>
  </w:num>
  <w:num w:numId="8">
    <w:abstractNumId w:val="20"/>
  </w:num>
  <w:num w:numId="9">
    <w:abstractNumId w:val="6"/>
  </w:num>
  <w:num w:numId="10">
    <w:abstractNumId w:val="4"/>
  </w:num>
  <w:num w:numId="11">
    <w:abstractNumId w:val="15"/>
  </w:num>
  <w:num w:numId="12">
    <w:abstractNumId w:val="23"/>
  </w:num>
  <w:num w:numId="13">
    <w:abstractNumId w:val="22"/>
  </w:num>
  <w:num w:numId="14">
    <w:abstractNumId w:val="5"/>
  </w:num>
  <w:num w:numId="15">
    <w:abstractNumId w:val="18"/>
  </w:num>
  <w:num w:numId="16">
    <w:abstractNumId w:val="14"/>
  </w:num>
  <w:num w:numId="17">
    <w:abstractNumId w:val="19"/>
  </w:num>
  <w:num w:numId="18">
    <w:abstractNumId w:val="9"/>
  </w:num>
  <w:num w:numId="19">
    <w:abstractNumId w:val="1"/>
  </w:num>
  <w:num w:numId="20">
    <w:abstractNumId w:val="3"/>
  </w:num>
  <w:num w:numId="21">
    <w:abstractNumId w:val="12"/>
  </w:num>
  <w:num w:numId="22">
    <w:abstractNumId w:val="0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ocumentProtection w:edit="forms" w:enforcement="1" w:cryptProviderType="rsaFull" w:cryptAlgorithmClass="hash" w:cryptAlgorithmType="typeAny" w:cryptAlgorithmSid="4" w:cryptSpinCount="100000" w:hash="spt7s2NCxxO1NfL9SOsAydkz3Xk=" w:salt="oS3vOelsRlGDQrG6j/SZHw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W1Standard">
    <w:name w:val="BW_1Standard"/>
    <w:link w:val="BW1StandardZchn"/>
    <w:qFormat/>
    <w:pPr>
      <w:spacing w:after="0" w:line="360" w:lineRule="atLeast"/>
    </w:pPr>
    <w:rPr>
      <w:rFonts w:ascii="Arial" w:hAnsi="Arial"/>
      <w:kern w:val="20"/>
      <w:sz w:val="24"/>
    </w:rPr>
  </w:style>
  <w:style w:type="paragraph" w:customStyle="1" w:styleId="BW1StandardFett">
    <w:name w:val="BW_1StandardFett"/>
    <w:link w:val="BW1StandardFettZchn"/>
    <w:qFormat/>
    <w:pPr>
      <w:spacing w:after="0" w:line="360" w:lineRule="atLeast"/>
    </w:pPr>
    <w:rPr>
      <w:rFonts w:ascii="Arial" w:hAnsi="Arial"/>
      <w:b/>
      <w:kern w:val="20"/>
      <w:sz w:val="24"/>
    </w:rPr>
  </w:style>
  <w:style w:type="paragraph" w:customStyle="1" w:styleId="BW4StandardEinzeilig">
    <w:name w:val="BW_4StandardEinzeilig"/>
    <w:basedOn w:val="BW1Standard"/>
    <w:link w:val="BW4StandardEinzeiligZchn"/>
    <w:qFormat/>
    <w:pPr>
      <w:spacing w:line="240" w:lineRule="auto"/>
    </w:pPr>
  </w:style>
  <w:style w:type="paragraph" w:customStyle="1" w:styleId="BW4Seitenzahl">
    <w:name w:val="BW_4Seitenzahl"/>
    <w:basedOn w:val="BW1Standard"/>
    <w:link w:val="BW4SeitenzahlZchn"/>
    <w:qFormat/>
    <w:pPr>
      <w:spacing w:line="240" w:lineRule="atLeast"/>
      <w:jc w:val="center"/>
    </w:pPr>
    <w:rPr>
      <w:sz w:val="16"/>
    </w:rPr>
  </w:style>
  <w:style w:type="paragraph" w:customStyle="1" w:styleId="BW2berschrift">
    <w:name w:val="BW_2Überschrift"/>
    <w:basedOn w:val="BW1Standard"/>
    <w:next w:val="BW1Standard"/>
    <w:link w:val="BW2berschriftZchn"/>
    <w:qFormat/>
    <w:pPr>
      <w:spacing w:before="240" w:line="240" w:lineRule="auto"/>
    </w:pPr>
    <w:rPr>
      <w:b/>
    </w:rPr>
  </w:style>
  <w:style w:type="paragraph" w:customStyle="1" w:styleId="BW3Absenderangabe">
    <w:name w:val="BW_3Absenderangabe"/>
    <w:basedOn w:val="BW1Standard"/>
    <w:link w:val="BW3AbsenderangabeZchn"/>
    <w:qFormat/>
    <w:pPr>
      <w:spacing w:line="240" w:lineRule="atLeast"/>
    </w:pPr>
    <w:rPr>
      <w:rFonts w:ascii="Times New Roman" w:hAnsi="Times New Roman" w:cs="Times New Roman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pPr>
      <w:spacing w:line="264" w:lineRule="auto"/>
    </w:pPr>
  </w:style>
  <w:style w:type="paragraph" w:customStyle="1" w:styleId="BW3InfoblockLinks">
    <w:name w:val="BW_3InfoblockLinks"/>
    <w:basedOn w:val="BW1Standard"/>
    <w:link w:val="BW3InfoblockLinksZchn"/>
    <w:qFormat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pPr>
      <w:spacing w:line="240" w:lineRule="atLeast"/>
    </w:pPr>
    <w:rPr>
      <w:sz w:val="16"/>
    </w:rPr>
  </w:style>
  <w:style w:type="paragraph" w:customStyle="1" w:styleId="BW4Fuzeile">
    <w:name w:val="BW_4Fußzeile"/>
    <w:basedOn w:val="BW1Standard"/>
    <w:link w:val="BW4FuzeileZchn"/>
    <w:qFormat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paragraph" w:customStyle="1" w:styleId="BW5Kopf">
    <w:name w:val="BW_5Kopf"/>
    <w:basedOn w:val="BW1Standard"/>
    <w:link w:val="BW5KopfZchn"/>
    <w:qFormat/>
    <w:pPr>
      <w:spacing w:line="240" w:lineRule="atLeast"/>
      <w:jc w:val="center"/>
    </w:pPr>
    <w:rPr>
      <w:sz w:val="18"/>
    </w:rPr>
  </w:style>
  <w:style w:type="paragraph" w:customStyle="1" w:styleId="BW5Entwurf">
    <w:name w:val="BW_5Entwurf"/>
    <w:basedOn w:val="BW1Standard"/>
    <w:link w:val="BW5EntwurfZchn"/>
    <w:qFormat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paragraph" w:customStyle="1" w:styleId="BWTagestermine">
    <w:name w:val="BW_Tagestermine"/>
    <w:basedOn w:val="BW1Standard"/>
    <w:link w:val="BWTagestermineZchn"/>
    <w:qFormat/>
    <w:pPr>
      <w:spacing w:before="120" w:line="240" w:lineRule="auto"/>
      <w:ind w:left="1701" w:hanging="1701"/>
    </w:pPr>
  </w:style>
  <w:style w:type="paragraph" w:customStyle="1" w:styleId="BW2Aufzhlung">
    <w:name w:val="BW_2Aufzählung"/>
    <w:basedOn w:val="BW1Standard"/>
    <w:link w:val="BW2AufzhlungZchn"/>
    <w:qFormat/>
    <w:pPr>
      <w:numPr>
        <w:numId w:val="13"/>
      </w:numPr>
      <w:tabs>
        <w:tab w:val="clear" w:pos="0"/>
      </w:tabs>
    </w:pPr>
  </w:style>
  <w:style w:type="paragraph" w:customStyle="1" w:styleId="BW2Nummeriert">
    <w:name w:val="BW_2Nummeriert"/>
    <w:basedOn w:val="BW1Standard"/>
    <w:link w:val="BW2NummeriertZchn"/>
    <w:qFormat/>
    <w:pPr>
      <w:numPr>
        <w:numId w:val="14"/>
      </w:numPr>
      <w:tabs>
        <w:tab w:val="clear" w:pos="0"/>
      </w:tabs>
    </w:pPr>
  </w:style>
  <w:style w:type="paragraph" w:customStyle="1" w:styleId="BW2Gliederung1">
    <w:name w:val="BW_2Gliederung1"/>
    <w:basedOn w:val="BW1Standard"/>
    <w:next w:val="BW1Standard"/>
    <w:link w:val="BW2Gliederung1Zchn"/>
    <w:qFormat/>
    <w:pPr>
      <w:ind w:left="850" w:hanging="850"/>
    </w:pPr>
  </w:style>
  <w:style w:type="paragraph" w:customStyle="1" w:styleId="BW2Gliederung2">
    <w:name w:val="BW_2Gliederung2"/>
    <w:basedOn w:val="BW1Standard"/>
    <w:next w:val="BW1Standard"/>
    <w:link w:val="BW2Gliederung2Zchn"/>
    <w:qFormat/>
    <w:pPr>
      <w:ind w:left="850" w:hanging="850"/>
    </w:pPr>
  </w:style>
  <w:style w:type="paragraph" w:customStyle="1" w:styleId="BW2Gliederung3">
    <w:name w:val="BW_2Gliederung3"/>
    <w:basedOn w:val="BW1Standard"/>
    <w:next w:val="BW1Standard"/>
    <w:link w:val="BW2Gliederung3Zchn"/>
    <w:qFormat/>
    <w:pPr>
      <w:ind w:left="850" w:hanging="850"/>
    </w:pPr>
  </w:style>
  <w:style w:type="paragraph" w:customStyle="1" w:styleId="BW2Gliederung4">
    <w:name w:val="BW_2Gliederung4"/>
    <w:basedOn w:val="BW1Standard"/>
    <w:next w:val="BW1Standard"/>
    <w:link w:val="BW2Gliederung4Zchn"/>
    <w:qFormat/>
    <w:pPr>
      <w:ind w:left="850" w:hanging="850"/>
    </w:pPr>
  </w:style>
  <w:style w:type="numbering" w:styleId="111111">
    <w:name w:val="Outline List 2"/>
    <w:basedOn w:val="KeineListe"/>
    <w:uiPriority w:val="99"/>
    <w:semiHidden/>
    <w:unhideWhenUsed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W2berschrift1">
    <w:name w:val="BW_2Überschrift1"/>
    <w:basedOn w:val="Standard"/>
    <w:pPr>
      <w:numPr>
        <w:numId w:val="7"/>
      </w:numPr>
    </w:pPr>
  </w:style>
  <w:style w:type="paragraph" w:customStyle="1" w:styleId="BW2berschrift2">
    <w:name w:val="BW_2Überschrift2"/>
    <w:basedOn w:val="Standard"/>
    <w:pPr>
      <w:numPr>
        <w:ilvl w:val="1"/>
        <w:numId w:val="7"/>
      </w:numPr>
    </w:pPr>
  </w:style>
  <w:style w:type="paragraph" w:customStyle="1" w:styleId="BW2berschrift3">
    <w:name w:val="BW_2Überschrift3"/>
    <w:basedOn w:val="Standard"/>
    <w:pPr>
      <w:numPr>
        <w:ilvl w:val="2"/>
        <w:numId w:val="7"/>
      </w:numPr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W1StandardZchn">
    <w:name w:val="BW_1Standard Zchn"/>
    <w:basedOn w:val="Absatz-Standardschriftart"/>
    <w:link w:val="BW1Standard"/>
    <w:rPr>
      <w:rFonts w:ascii="Arial" w:hAnsi="Arial"/>
      <w:kern w:val="20"/>
      <w:sz w:val="24"/>
    </w:rPr>
  </w:style>
  <w:style w:type="character" w:customStyle="1" w:styleId="BW1StandardFettZchn">
    <w:name w:val="BW_1StandardFett Zchn"/>
    <w:basedOn w:val="Absatz-Standardschriftart"/>
    <w:link w:val="BW1StandardFett"/>
    <w:rPr>
      <w:rFonts w:ascii="Arial" w:hAnsi="Arial"/>
      <w:b/>
      <w:kern w:val="20"/>
      <w:sz w:val="24"/>
    </w:rPr>
  </w:style>
  <w:style w:type="character" w:customStyle="1" w:styleId="BW4StandardEinzeiligZchn">
    <w:name w:val="BW_4StandardEinzeilig Zchn"/>
    <w:basedOn w:val="Absatz-Standardschriftart"/>
    <w:link w:val="BW4StandardEinzeilig"/>
    <w:rPr>
      <w:rFonts w:ascii="Arial" w:hAnsi="Arial"/>
      <w:kern w:val="20"/>
      <w:sz w:val="24"/>
    </w:rPr>
  </w:style>
  <w:style w:type="character" w:customStyle="1" w:styleId="BW4SeitenzahlZchn">
    <w:name w:val="BW_4Seitenzahl Zchn"/>
    <w:basedOn w:val="Absatz-Standardschriftart"/>
    <w:link w:val="BW4Seitenzahl"/>
    <w:rPr>
      <w:rFonts w:ascii="Arial" w:hAnsi="Arial"/>
      <w:kern w:val="20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Pr>
      <w:rFonts w:ascii="Times New Roman" w:hAnsi="Times New Roman" w:cs="Times New Roman"/>
      <w:kern w:val="20"/>
      <w:sz w:val="16"/>
    </w:rPr>
  </w:style>
  <w:style w:type="character" w:customStyle="1" w:styleId="BW3EmpfngeranschriftZchn">
    <w:name w:val="BW_3Empfängeranschrift Zchn"/>
    <w:basedOn w:val="Absatz-Standardschriftart"/>
    <w:link w:val="BW3Empfngeranschrift"/>
    <w:rPr>
      <w:rFonts w:ascii="Arial" w:hAnsi="Arial"/>
      <w:kern w:val="20"/>
      <w:sz w:val="24"/>
    </w:rPr>
  </w:style>
  <w:style w:type="character" w:customStyle="1" w:styleId="BW3InfoblockLinksZchn">
    <w:name w:val="BW_3InfoblockLinks Zchn"/>
    <w:basedOn w:val="Absatz-Standardschriftart"/>
    <w:link w:val="BW3InfoblockLinks"/>
    <w:rPr>
      <w:rFonts w:ascii="Times New Roman" w:hAnsi="Times New Roman" w:cs="Times New Roman"/>
      <w:kern w:val="20"/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Pr>
      <w:rFonts w:ascii="Arial" w:hAnsi="Arial"/>
      <w:kern w:val="20"/>
      <w:sz w:val="16"/>
    </w:rPr>
  </w:style>
  <w:style w:type="character" w:customStyle="1" w:styleId="BW4FuzeileZchn">
    <w:name w:val="BW_4Fußzeile Zchn"/>
    <w:basedOn w:val="Absatz-Standardschriftart"/>
    <w:link w:val="BW4Fuzeile"/>
    <w:rPr>
      <w:rFonts w:ascii="Times New Roman" w:hAnsi="Times New Roman" w:cs="Times New Roman"/>
      <w:kern w:val="20"/>
      <w:sz w:val="16"/>
    </w:rPr>
  </w:style>
  <w:style w:type="character" w:customStyle="1" w:styleId="BW5KopfZchn">
    <w:name w:val="BW_5Kopf Zchn"/>
    <w:basedOn w:val="Absatz-Standardschriftart"/>
    <w:link w:val="BW5Kopf"/>
    <w:rPr>
      <w:rFonts w:ascii="Arial" w:hAnsi="Arial"/>
      <w:kern w:val="20"/>
      <w:sz w:val="18"/>
    </w:rPr>
  </w:style>
  <w:style w:type="character" w:customStyle="1" w:styleId="BW5EntwurfZchn">
    <w:name w:val="BW_5Entwurf Zchn"/>
    <w:basedOn w:val="Absatz-Standardschriftart"/>
    <w:link w:val="BW5Entwurf"/>
    <w:rPr>
      <w:rFonts w:ascii="Arial" w:hAnsi="Arial"/>
      <w:vanish/>
      <w:kern w:val="20"/>
      <w:sz w:val="18"/>
    </w:rPr>
  </w:style>
  <w:style w:type="character" w:customStyle="1" w:styleId="BWTagestermineZchn">
    <w:name w:val="BW_Tagestermine Zchn"/>
    <w:basedOn w:val="Absatz-Standardschriftart"/>
    <w:link w:val="BWTagestermine"/>
    <w:rPr>
      <w:rFonts w:ascii="Arial" w:hAnsi="Arial"/>
      <w:kern w:val="20"/>
      <w:sz w:val="24"/>
    </w:rPr>
  </w:style>
  <w:style w:type="character" w:customStyle="1" w:styleId="BW2AufzhlungZchn">
    <w:name w:val="BW_2Aufzählung Zchn"/>
    <w:basedOn w:val="Absatz-Standardschriftart"/>
    <w:link w:val="BW2Aufzhlung"/>
    <w:rPr>
      <w:rFonts w:ascii="Arial" w:hAnsi="Arial"/>
      <w:kern w:val="20"/>
      <w:sz w:val="24"/>
    </w:rPr>
  </w:style>
  <w:style w:type="character" w:customStyle="1" w:styleId="BW2NummeriertZchn">
    <w:name w:val="BW_2Nummeriert Zchn"/>
    <w:basedOn w:val="Absatz-Standardschriftart"/>
    <w:link w:val="BW2Nummeriert"/>
    <w:rPr>
      <w:rFonts w:ascii="Arial" w:hAnsi="Arial"/>
      <w:kern w:val="20"/>
      <w:sz w:val="24"/>
    </w:rPr>
  </w:style>
  <w:style w:type="character" w:customStyle="1" w:styleId="BW2berschriftZchn">
    <w:name w:val="BW_2Überschrift Zchn"/>
    <w:basedOn w:val="Absatz-Standardschriftart"/>
    <w:link w:val="BW2berschrift"/>
    <w:rPr>
      <w:rFonts w:ascii="Arial" w:hAnsi="Arial"/>
      <w:b/>
      <w:kern w:val="20"/>
      <w:sz w:val="24"/>
    </w:rPr>
  </w:style>
  <w:style w:type="character" w:customStyle="1" w:styleId="BW2Gliederung1Zchn">
    <w:name w:val="BW_2Gliederung1 Zchn"/>
    <w:basedOn w:val="Absatz-Standardschriftart"/>
    <w:link w:val="BW2Gliederung1"/>
    <w:rPr>
      <w:rFonts w:ascii="Arial" w:hAnsi="Arial"/>
      <w:kern w:val="20"/>
      <w:sz w:val="24"/>
    </w:rPr>
  </w:style>
  <w:style w:type="character" w:customStyle="1" w:styleId="BW2Gliederung2Zchn">
    <w:name w:val="BW_2Gliederung2 Zchn"/>
    <w:basedOn w:val="Absatz-Standardschriftart"/>
    <w:link w:val="BW2Gliederung2"/>
    <w:rPr>
      <w:rFonts w:ascii="Arial" w:hAnsi="Arial"/>
      <w:kern w:val="20"/>
      <w:sz w:val="24"/>
    </w:rPr>
  </w:style>
  <w:style w:type="character" w:customStyle="1" w:styleId="BW2Gliederung3Zchn">
    <w:name w:val="BW_2Gliederung3 Zchn"/>
    <w:basedOn w:val="Absatz-Standardschriftart"/>
    <w:link w:val="BW2Gliederung3"/>
    <w:rPr>
      <w:rFonts w:ascii="Arial" w:hAnsi="Arial"/>
      <w:kern w:val="20"/>
      <w:sz w:val="24"/>
    </w:rPr>
  </w:style>
  <w:style w:type="character" w:customStyle="1" w:styleId="BW2Gliederung4Zchn">
    <w:name w:val="BW_2Gliederung4 Zchn"/>
    <w:basedOn w:val="Absatz-Standardschriftart"/>
    <w:link w:val="BW2Gliederung4"/>
    <w:rPr>
      <w:rFonts w:ascii="Arial" w:hAnsi="Arial"/>
      <w:kern w:val="20"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next w:val="Standard"/>
    <w:link w:val="TextZchn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extZchn">
    <w:name w:val="Text Zchn"/>
    <w:basedOn w:val="Absatz-Standardschriftart"/>
    <w:link w:val="Text"/>
    <w:locked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Titel1-VN-Vordruck">
    <w:name w:val="Titel 1 - VN-Vordruck"/>
    <w:basedOn w:val="Standard"/>
    <w:next w:val="Standard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W1Standard">
    <w:name w:val="BW_1Standard"/>
    <w:link w:val="BW1StandardZchn"/>
    <w:qFormat/>
    <w:pPr>
      <w:spacing w:after="0" w:line="360" w:lineRule="atLeast"/>
    </w:pPr>
    <w:rPr>
      <w:rFonts w:ascii="Arial" w:hAnsi="Arial"/>
      <w:kern w:val="20"/>
      <w:sz w:val="24"/>
    </w:rPr>
  </w:style>
  <w:style w:type="paragraph" w:customStyle="1" w:styleId="BW1StandardFett">
    <w:name w:val="BW_1StandardFett"/>
    <w:link w:val="BW1StandardFettZchn"/>
    <w:qFormat/>
    <w:pPr>
      <w:spacing w:after="0" w:line="360" w:lineRule="atLeast"/>
    </w:pPr>
    <w:rPr>
      <w:rFonts w:ascii="Arial" w:hAnsi="Arial"/>
      <w:b/>
      <w:kern w:val="20"/>
      <w:sz w:val="24"/>
    </w:rPr>
  </w:style>
  <w:style w:type="paragraph" w:customStyle="1" w:styleId="BW4StandardEinzeilig">
    <w:name w:val="BW_4StandardEinzeilig"/>
    <w:basedOn w:val="BW1Standard"/>
    <w:link w:val="BW4StandardEinzeiligZchn"/>
    <w:qFormat/>
    <w:pPr>
      <w:spacing w:line="240" w:lineRule="auto"/>
    </w:pPr>
  </w:style>
  <w:style w:type="paragraph" w:customStyle="1" w:styleId="BW4Seitenzahl">
    <w:name w:val="BW_4Seitenzahl"/>
    <w:basedOn w:val="BW1Standard"/>
    <w:link w:val="BW4SeitenzahlZchn"/>
    <w:qFormat/>
    <w:pPr>
      <w:spacing w:line="240" w:lineRule="atLeast"/>
      <w:jc w:val="center"/>
    </w:pPr>
    <w:rPr>
      <w:sz w:val="16"/>
    </w:rPr>
  </w:style>
  <w:style w:type="paragraph" w:customStyle="1" w:styleId="BW2berschrift">
    <w:name w:val="BW_2Überschrift"/>
    <w:basedOn w:val="BW1Standard"/>
    <w:next w:val="BW1Standard"/>
    <w:link w:val="BW2berschriftZchn"/>
    <w:qFormat/>
    <w:pPr>
      <w:spacing w:before="240" w:line="240" w:lineRule="auto"/>
    </w:pPr>
    <w:rPr>
      <w:b/>
    </w:rPr>
  </w:style>
  <w:style w:type="paragraph" w:customStyle="1" w:styleId="BW3Absenderangabe">
    <w:name w:val="BW_3Absenderangabe"/>
    <w:basedOn w:val="BW1Standard"/>
    <w:link w:val="BW3AbsenderangabeZchn"/>
    <w:qFormat/>
    <w:pPr>
      <w:spacing w:line="240" w:lineRule="atLeast"/>
    </w:pPr>
    <w:rPr>
      <w:rFonts w:ascii="Times New Roman" w:hAnsi="Times New Roman" w:cs="Times New Roman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pPr>
      <w:spacing w:line="264" w:lineRule="auto"/>
    </w:pPr>
  </w:style>
  <w:style w:type="paragraph" w:customStyle="1" w:styleId="BW3InfoblockLinks">
    <w:name w:val="BW_3InfoblockLinks"/>
    <w:basedOn w:val="BW1Standard"/>
    <w:link w:val="BW3InfoblockLinksZchn"/>
    <w:qFormat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pPr>
      <w:spacing w:line="240" w:lineRule="atLeast"/>
    </w:pPr>
    <w:rPr>
      <w:sz w:val="16"/>
    </w:rPr>
  </w:style>
  <w:style w:type="paragraph" w:customStyle="1" w:styleId="BW4Fuzeile">
    <w:name w:val="BW_4Fußzeile"/>
    <w:basedOn w:val="BW1Standard"/>
    <w:link w:val="BW4FuzeileZchn"/>
    <w:qFormat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paragraph" w:customStyle="1" w:styleId="BW5Kopf">
    <w:name w:val="BW_5Kopf"/>
    <w:basedOn w:val="BW1Standard"/>
    <w:link w:val="BW5KopfZchn"/>
    <w:qFormat/>
    <w:pPr>
      <w:spacing w:line="240" w:lineRule="atLeast"/>
      <w:jc w:val="center"/>
    </w:pPr>
    <w:rPr>
      <w:sz w:val="18"/>
    </w:rPr>
  </w:style>
  <w:style w:type="paragraph" w:customStyle="1" w:styleId="BW5Entwurf">
    <w:name w:val="BW_5Entwurf"/>
    <w:basedOn w:val="BW1Standard"/>
    <w:link w:val="BW5EntwurfZchn"/>
    <w:qFormat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paragraph" w:customStyle="1" w:styleId="BWTagestermine">
    <w:name w:val="BW_Tagestermine"/>
    <w:basedOn w:val="BW1Standard"/>
    <w:link w:val="BWTagestermineZchn"/>
    <w:qFormat/>
    <w:pPr>
      <w:spacing w:before="120" w:line="240" w:lineRule="auto"/>
      <w:ind w:left="1701" w:hanging="1701"/>
    </w:pPr>
  </w:style>
  <w:style w:type="paragraph" w:customStyle="1" w:styleId="BW2Aufzhlung">
    <w:name w:val="BW_2Aufzählung"/>
    <w:basedOn w:val="BW1Standard"/>
    <w:link w:val="BW2AufzhlungZchn"/>
    <w:qFormat/>
    <w:pPr>
      <w:numPr>
        <w:numId w:val="13"/>
      </w:numPr>
      <w:tabs>
        <w:tab w:val="clear" w:pos="0"/>
      </w:tabs>
    </w:pPr>
  </w:style>
  <w:style w:type="paragraph" w:customStyle="1" w:styleId="BW2Nummeriert">
    <w:name w:val="BW_2Nummeriert"/>
    <w:basedOn w:val="BW1Standard"/>
    <w:link w:val="BW2NummeriertZchn"/>
    <w:qFormat/>
    <w:pPr>
      <w:numPr>
        <w:numId w:val="14"/>
      </w:numPr>
      <w:tabs>
        <w:tab w:val="clear" w:pos="0"/>
      </w:tabs>
    </w:pPr>
  </w:style>
  <w:style w:type="paragraph" w:customStyle="1" w:styleId="BW2Gliederung1">
    <w:name w:val="BW_2Gliederung1"/>
    <w:basedOn w:val="BW1Standard"/>
    <w:next w:val="BW1Standard"/>
    <w:link w:val="BW2Gliederung1Zchn"/>
    <w:qFormat/>
    <w:pPr>
      <w:ind w:left="850" w:hanging="850"/>
    </w:pPr>
  </w:style>
  <w:style w:type="paragraph" w:customStyle="1" w:styleId="BW2Gliederung2">
    <w:name w:val="BW_2Gliederung2"/>
    <w:basedOn w:val="BW1Standard"/>
    <w:next w:val="BW1Standard"/>
    <w:link w:val="BW2Gliederung2Zchn"/>
    <w:qFormat/>
    <w:pPr>
      <w:ind w:left="850" w:hanging="850"/>
    </w:pPr>
  </w:style>
  <w:style w:type="paragraph" w:customStyle="1" w:styleId="BW2Gliederung3">
    <w:name w:val="BW_2Gliederung3"/>
    <w:basedOn w:val="BW1Standard"/>
    <w:next w:val="BW1Standard"/>
    <w:link w:val="BW2Gliederung3Zchn"/>
    <w:qFormat/>
    <w:pPr>
      <w:ind w:left="850" w:hanging="850"/>
    </w:pPr>
  </w:style>
  <w:style w:type="paragraph" w:customStyle="1" w:styleId="BW2Gliederung4">
    <w:name w:val="BW_2Gliederung4"/>
    <w:basedOn w:val="BW1Standard"/>
    <w:next w:val="BW1Standard"/>
    <w:link w:val="BW2Gliederung4Zchn"/>
    <w:qFormat/>
    <w:pPr>
      <w:ind w:left="850" w:hanging="850"/>
    </w:pPr>
  </w:style>
  <w:style w:type="numbering" w:styleId="111111">
    <w:name w:val="Outline List 2"/>
    <w:basedOn w:val="KeineListe"/>
    <w:uiPriority w:val="99"/>
    <w:semiHidden/>
    <w:unhideWhenUsed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BW2berschrift1">
    <w:name w:val="BW_2Überschrift1"/>
    <w:basedOn w:val="Standard"/>
    <w:pPr>
      <w:numPr>
        <w:numId w:val="7"/>
      </w:numPr>
    </w:pPr>
  </w:style>
  <w:style w:type="paragraph" w:customStyle="1" w:styleId="BW2berschrift2">
    <w:name w:val="BW_2Überschrift2"/>
    <w:basedOn w:val="Standard"/>
    <w:pPr>
      <w:numPr>
        <w:ilvl w:val="1"/>
        <w:numId w:val="7"/>
      </w:numPr>
    </w:pPr>
  </w:style>
  <w:style w:type="paragraph" w:customStyle="1" w:styleId="BW2berschrift3">
    <w:name w:val="BW_2Überschrift3"/>
    <w:basedOn w:val="Standard"/>
    <w:pPr>
      <w:numPr>
        <w:ilvl w:val="2"/>
        <w:numId w:val="7"/>
      </w:numPr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W1StandardZchn">
    <w:name w:val="BW_1Standard Zchn"/>
    <w:basedOn w:val="Absatz-Standardschriftart"/>
    <w:link w:val="BW1Standard"/>
    <w:rPr>
      <w:rFonts w:ascii="Arial" w:hAnsi="Arial"/>
      <w:kern w:val="20"/>
      <w:sz w:val="24"/>
    </w:rPr>
  </w:style>
  <w:style w:type="character" w:customStyle="1" w:styleId="BW1StandardFettZchn">
    <w:name w:val="BW_1StandardFett Zchn"/>
    <w:basedOn w:val="Absatz-Standardschriftart"/>
    <w:link w:val="BW1StandardFett"/>
    <w:rPr>
      <w:rFonts w:ascii="Arial" w:hAnsi="Arial"/>
      <w:b/>
      <w:kern w:val="20"/>
      <w:sz w:val="24"/>
    </w:rPr>
  </w:style>
  <w:style w:type="character" w:customStyle="1" w:styleId="BW4StandardEinzeiligZchn">
    <w:name w:val="BW_4StandardEinzeilig Zchn"/>
    <w:basedOn w:val="Absatz-Standardschriftart"/>
    <w:link w:val="BW4StandardEinzeilig"/>
    <w:rPr>
      <w:rFonts w:ascii="Arial" w:hAnsi="Arial"/>
      <w:kern w:val="20"/>
      <w:sz w:val="24"/>
    </w:rPr>
  </w:style>
  <w:style w:type="character" w:customStyle="1" w:styleId="BW4SeitenzahlZchn">
    <w:name w:val="BW_4Seitenzahl Zchn"/>
    <w:basedOn w:val="Absatz-Standardschriftart"/>
    <w:link w:val="BW4Seitenzahl"/>
    <w:rPr>
      <w:rFonts w:ascii="Arial" w:hAnsi="Arial"/>
      <w:kern w:val="20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Pr>
      <w:rFonts w:ascii="Times New Roman" w:hAnsi="Times New Roman" w:cs="Times New Roman"/>
      <w:kern w:val="20"/>
      <w:sz w:val="16"/>
    </w:rPr>
  </w:style>
  <w:style w:type="character" w:customStyle="1" w:styleId="BW3EmpfngeranschriftZchn">
    <w:name w:val="BW_3Empfängeranschrift Zchn"/>
    <w:basedOn w:val="Absatz-Standardschriftart"/>
    <w:link w:val="BW3Empfngeranschrift"/>
    <w:rPr>
      <w:rFonts w:ascii="Arial" w:hAnsi="Arial"/>
      <w:kern w:val="20"/>
      <w:sz w:val="24"/>
    </w:rPr>
  </w:style>
  <w:style w:type="character" w:customStyle="1" w:styleId="BW3InfoblockLinksZchn">
    <w:name w:val="BW_3InfoblockLinks Zchn"/>
    <w:basedOn w:val="Absatz-Standardschriftart"/>
    <w:link w:val="BW3InfoblockLinks"/>
    <w:rPr>
      <w:rFonts w:ascii="Times New Roman" w:hAnsi="Times New Roman" w:cs="Times New Roman"/>
      <w:kern w:val="20"/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Pr>
      <w:rFonts w:ascii="Arial" w:hAnsi="Arial"/>
      <w:kern w:val="20"/>
      <w:sz w:val="16"/>
    </w:rPr>
  </w:style>
  <w:style w:type="character" w:customStyle="1" w:styleId="BW4FuzeileZchn">
    <w:name w:val="BW_4Fußzeile Zchn"/>
    <w:basedOn w:val="Absatz-Standardschriftart"/>
    <w:link w:val="BW4Fuzeile"/>
    <w:rPr>
      <w:rFonts w:ascii="Times New Roman" w:hAnsi="Times New Roman" w:cs="Times New Roman"/>
      <w:kern w:val="20"/>
      <w:sz w:val="16"/>
    </w:rPr>
  </w:style>
  <w:style w:type="character" w:customStyle="1" w:styleId="BW5KopfZchn">
    <w:name w:val="BW_5Kopf Zchn"/>
    <w:basedOn w:val="Absatz-Standardschriftart"/>
    <w:link w:val="BW5Kopf"/>
    <w:rPr>
      <w:rFonts w:ascii="Arial" w:hAnsi="Arial"/>
      <w:kern w:val="20"/>
      <w:sz w:val="18"/>
    </w:rPr>
  </w:style>
  <w:style w:type="character" w:customStyle="1" w:styleId="BW5EntwurfZchn">
    <w:name w:val="BW_5Entwurf Zchn"/>
    <w:basedOn w:val="Absatz-Standardschriftart"/>
    <w:link w:val="BW5Entwurf"/>
    <w:rPr>
      <w:rFonts w:ascii="Arial" w:hAnsi="Arial"/>
      <w:vanish/>
      <w:kern w:val="20"/>
      <w:sz w:val="18"/>
    </w:rPr>
  </w:style>
  <w:style w:type="character" w:customStyle="1" w:styleId="BWTagestermineZchn">
    <w:name w:val="BW_Tagestermine Zchn"/>
    <w:basedOn w:val="Absatz-Standardschriftart"/>
    <w:link w:val="BWTagestermine"/>
    <w:rPr>
      <w:rFonts w:ascii="Arial" w:hAnsi="Arial"/>
      <w:kern w:val="20"/>
      <w:sz w:val="24"/>
    </w:rPr>
  </w:style>
  <w:style w:type="character" w:customStyle="1" w:styleId="BW2AufzhlungZchn">
    <w:name w:val="BW_2Aufzählung Zchn"/>
    <w:basedOn w:val="Absatz-Standardschriftart"/>
    <w:link w:val="BW2Aufzhlung"/>
    <w:rPr>
      <w:rFonts w:ascii="Arial" w:hAnsi="Arial"/>
      <w:kern w:val="20"/>
      <w:sz w:val="24"/>
    </w:rPr>
  </w:style>
  <w:style w:type="character" w:customStyle="1" w:styleId="BW2NummeriertZchn">
    <w:name w:val="BW_2Nummeriert Zchn"/>
    <w:basedOn w:val="Absatz-Standardschriftart"/>
    <w:link w:val="BW2Nummeriert"/>
    <w:rPr>
      <w:rFonts w:ascii="Arial" w:hAnsi="Arial"/>
      <w:kern w:val="20"/>
      <w:sz w:val="24"/>
    </w:rPr>
  </w:style>
  <w:style w:type="character" w:customStyle="1" w:styleId="BW2berschriftZchn">
    <w:name w:val="BW_2Überschrift Zchn"/>
    <w:basedOn w:val="Absatz-Standardschriftart"/>
    <w:link w:val="BW2berschrift"/>
    <w:rPr>
      <w:rFonts w:ascii="Arial" w:hAnsi="Arial"/>
      <w:b/>
      <w:kern w:val="20"/>
      <w:sz w:val="24"/>
    </w:rPr>
  </w:style>
  <w:style w:type="character" w:customStyle="1" w:styleId="BW2Gliederung1Zchn">
    <w:name w:val="BW_2Gliederung1 Zchn"/>
    <w:basedOn w:val="Absatz-Standardschriftart"/>
    <w:link w:val="BW2Gliederung1"/>
    <w:rPr>
      <w:rFonts w:ascii="Arial" w:hAnsi="Arial"/>
      <w:kern w:val="20"/>
      <w:sz w:val="24"/>
    </w:rPr>
  </w:style>
  <w:style w:type="character" w:customStyle="1" w:styleId="BW2Gliederung2Zchn">
    <w:name w:val="BW_2Gliederung2 Zchn"/>
    <w:basedOn w:val="Absatz-Standardschriftart"/>
    <w:link w:val="BW2Gliederung2"/>
    <w:rPr>
      <w:rFonts w:ascii="Arial" w:hAnsi="Arial"/>
      <w:kern w:val="20"/>
      <w:sz w:val="24"/>
    </w:rPr>
  </w:style>
  <w:style w:type="character" w:customStyle="1" w:styleId="BW2Gliederung3Zchn">
    <w:name w:val="BW_2Gliederung3 Zchn"/>
    <w:basedOn w:val="Absatz-Standardschriftart"/>
    <w:link w:val="BW2Gliederung3"/>
    <w:rPr>
      <w:rFonts w:ascii="Arial" w:hAnsi="Arial"/>
      <w:kern w:val="20"/>
      <w:sz w:val="24"/>
    </w:rPr>
  </w:style>
  <w:style w:type="character" w:customStyle="1" w:styleId="BW2Gliederung4Zchn">
    <w:name w:val="BW_2Gliederung4 Zchn"/>
    <w:basedOn w:val="Absatz-Standardschriftart"/>
    <w:link w:val="BW2Gliederung4"/>
    <w:rPr>
      <w:rFonts w:ascii="Arial" w:hAnsi="Arial"/>
      <w:kern w:val="20"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next w:val="Standard"/>
    <w:link w:val="TextZchn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extZchn">
    <w:name w:val="Text Zchn"/>
    <w:basedOn w:val="Absatz-Standardschriftart"/>
    <w:link w:val="Text"/>
    <w:locked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Titel1-VN-Vordruck">
    <w:name w:val="Titel 1 - VN-Vordruck"/>
    <w:basedOn w:val="Standard"/>
    <w:next w:val="Standard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ültig_x0020_ab xmlns="f1c26fa5-31a9-441b-b268-98b37c9ff6bb">2018-01-03T23:00:00+00:00</Gültig_x0020_ab>
    <TaxCatchAll xmlns="e3f349d8-a175-4457-a533-fa425fa8e606">
      <Value>108</Value>
      <Value>53</Value>
    </TaxCatchAll>
    <Verfahrensschritt1 xmlns="e44d7062-4e03-46c0-90ec-d0965be01d41">6</Verfahrensschritt1>
    <Standort xmlns="e44d7062-4e03-46c0-90ec-d0965be01d41">Öffentliches Dokument</Standort>
    <Art_x0020_des_x0020_Formulars xmlns="e44d7062-4e03-46c0-90ec-d0965be01d41">VwV-spezifisch</Art_x0020_des_x0020_Formulars>
    <Bearbeitungsstand xmlns="e44d7062-4e03-46c0-90ec-d0965be01d41">Endfassung</Bearbeitungsstand>
    <VwV xmlns="e44d7062-4e03-46c0-90ec-d0965be01d41">9</VwV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Online_x0020_ab xmlns="e44d7062-4e03-46c0-90ec-d0965be01d41" xsi:nil="true"/>
    <Inhalt_x0020_des_x0020_Dokuments xmlns="e44d7062-4e03-46c0-90ec-d0965be01d41">52</Inhalt_x0020_des_x0020_Dokuments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34</Foerdertatbestand>
    <Gültig_x0020_bis xmlns="f1c26fa5-31a9-441b-b268-98b37c9ff6bb" xsi:nil="true"/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_dlc_DocId xmlns="e3f349d8-a175-4457-a533-fa425fa8e606">MLRID-124-448</_dlc_DocId>
    <_dlc_DocIdUrl xmlns="e3f349d8-a175-4457-a533-fa425fa8e606">
      <Url>http://spdienste.bitbw.bwl.de/LGL/EFRE/EFRE-Formulare/_layouts/DocIdRedir.aspx?ID=MLRID-124-448</Url>
      <Description>MLRID-124-448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230eca89fb0087000c718030b1fb2068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1aa557eb8a6c12bf1e823cad21bbb5a9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B895-2E16-4282-81CC-E69E2782E7C5}"/>
</file>

<file path=customXml/itemProps2.xml><?xml version="1.0" encoding="utf-8"?>
<ds:datastoreItem xmlns:ds="http://schemas.openxmlformats.org/officeDocument/2006/customXml" ds:itemID="{955251DF-0412-4833-9DDA-BC48D4FA2D3D}"/>
</file>

<file path=customXml/itemProps3.xml><?xml version="1.0" encoding="utf-8"?>
<ds:datastoreItem xmlns:ds="http://schemas.openxmlformats.org/officeDocument/2006/customXml" ds:itemID="{0695296D-452E-4625-BEC7-A5745D15FC51}"/>
</file>

<file path=customXml/itemProps4.xml><?xml version="1.0" encoding="utf-8"?>
<ds:datastoreItem xmlns:ds="http://schemas.openxmlformats.org/officeDocument/2006/customXml" ds:itemID="{8A7CC58C-8045-4C82-856A-EED76220D706}"/>
</file>

<file path=customXml/itemProps5.xml><?xml version="1.0" encoding="utf-8"?>
<ds:datastoreItem xmlns:ds="http://schemas.openxmlformats.org/officeDocument/2006/customXml" ds:itemID="{2CB4E829-21C6-4AE2-949F-D7280042D248}"/>
</file>

<file path=customXml/itemProps6.xml><?xml version="1.0" encoding="utf-8"?>
<ds:datastoreItem xmlns:ds="http://schemas.openxmlformats.org/officeDocument/2006/customXml" ds:itemID="{E2D1E79A-3D5E-4D03-98C4-C7B289DFE391}"/>
</file>

<file path=docProps/app.xml><?xml version="1.0" encoding="utf-8"?>
<Properties xmlns="http://schemas.openxmlformats.org/officeDocument/2006/extended-properties" xmlns:vt="http://schemas.openxmlformats.org/officeDocument/2006/docPropsVTypes">
  <Template>A3EF4662.dotm</Template>
  <TotalTime>0</TotalTime>
  <Pages>4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2018-01-05T09:52:00Z</dcterms:created>
  <dcterms:modified xsi:type="dcterms:W3CDTF">2018-01-05T11:03:00Z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0x010100AF00828187DBBD4AAAD8FA5A456F6799</vt:lpwstr>
  </property>
  <property fmtid="{D5CDD505-2E9C-101B-9397-08002B2CF9AE}" pid="3" name="_dlc_DocIdItemGuid">
    <vt:lpwstr>3d7c5a48-6378-4d7a-ac65-f57b7a542f92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WorkflowChangePath">
    <vt:lpwstr>afd95b55-5f12-44bd-a145-9c72ad322069,5;afd95b55-5f12-44bd-a145-9c72ad322069,28;afd95b55-5f12-44bd-a145-9c72ad322069,30;</vt:lpwstr>
  </property>
</Properties>
</file>